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BA5E0" w14:textId="4FD771EF" w:rsidR="009C33E0" w:rsidRPr="009C33E0" w:rsidRDefault="00751784" w:rsidP="009C33E0">
      <w:pPr>
        <w:pStyle w:val="NormalWeb"/>
        <w:ind w:left="-567" w:right="-346"/>
        <w:contextualSpacing/>
        <w:jc w:val="both"/>
        <w:rPr>
          <w:rFonts w:asciiTheme="minorHAnsi" w:hAnsiTheme="minorHAnsi"/>
          <w:bCs/>
          <w:color w:val="000000"/>
        </w:rPr>
      </w:pPr>
      <w:r w:rsidRPr="00057FA8">
        <w:rPr>
          <w:rFonts w:asciiTheme="minorHAnsi" w:hAnsiTheme="minorHAnsi"/>
          <w:bCs/>
          <w:color w:val="000000"/>
        </w:rPr>
        <w:t>Simon Baron-Cohe</w:t>
      </w:r>
      <w:r w:rsidR="0016446B" w:rsidRPr="00057FA8">
        <w:rPr>
          <w:rFonts w:asciiTheme="minorHAnsi" w:hAnsiTheme="minorHAnsi"/>
          <w:bCs/>
          <w:color w:val="000000"/>
        </w:rPr>
        <w:t>n is a Professor in the Departments of Psychology and Psychiatry</w:t>
      </w:r>
      <w:r w:rsidRPr="00057FA8">
        <w:rPr>
          <w:rFonts w:asciiTheme="minorHAnsi" w:hAnsiTheme="minorHAnsi"/>
          <w:bCs/>
          <w:color w:val="000000"/>
        </w:rPr>
        <w:t xml:space="preserve"> University of Cambridge and Fellow at Trinity College, Cambridge. He is Direct</w:t>
      </w:r>
      <w:r w:rsidR="0016446B" w:rsidRPr="00057FA8">
        <w:rPr>
          <w:rFonts w:asciiTheme="minorHAnsi" w:hAnsiTheme="minorHAnsi"/>
          <w:bCs/>
          <w:color w:val="000000"/>
        </w:rPr>
        <w:t>or of the</w:t>
      </w:r>
      <w:r w:rsidR="00EE4592" w:rsidRPr="00057FA8">
        <w:rPr>
          <w:rFonts w:asciiTheme="minorHAnsi" w:hAnsiTheme="minorHAnsi"/>
          <w:bCs/>
          <w:color w:val="000000"/>
        </w:rPr>
        <w:t xml:space="preserve"> Autism Research Centre</w:t>
      </w:r>
      <w:r w:rsidRPr="00057FA8">
        <w:rPr>
          <w:rFonts w:asciiTheme="minorHAnsi" w:hAnsiTheme="minorHAnsi"/>
          <w:bCs/>
          <w:color w:val="000000"/>
        </w:rPr>
        <w:t xml:space="preserve"> in Cambridge</w:t>
      </w:r>
      <w:r w:rsidR="00CD529D">
        <w:rPr>
          <w:rFonts w:asciiTheme="minorHAnsi" w:hAnsiTheme="minorHAnsi"/>
          <w:bCs/>
          <w:color w:val="000000"/>
        </w:rPr>
        <w:t>, which he set up in 1997</w:t>
      </w:r>
      <w:r w:rsidR="00030BFC" w:rsidRPr="00057FA8">
        <w:rPr>
          <w:rFonts w:asciiTheme="minorHAnsi" w:hAnsiTheme="minorHAnsi"/>
          <w:bCs/>
          <w:color w:val="000000"/>
        </w:rPr>
        <w:t xml:space="preserve">. </w:t>
      </w:r>
      <w:r w:rsidRPr="00057FA8">
        <w:rPr>
          <w:rFonts w:asciiTheme="minorHAnsi" w:hAnsiTheme="minorHAnsi"/>
          <w:bCs/>
          <w:color w:val="000000"/>
        </w:rPr>
        <w:t>He is author of</w:t>
      </w:r>
      <w:r w:rsidR="00736374">
        <w:rPr>
          <w:rFonts w:asciiTheme="minorHAnsi" w:hAnsiTheme="minorHAnsi"/>
          <w:bCs/>
          <w:color w:val="000000"/>
        </w:rPr>
        <w:t xml:space="preserve"> </w:t>
      </w:r>
      <w:r w:rsidR="004A7E12">
        <w:rPr>
          <w:rFonts w:asciiTheme="minorHAnsi" w:hAnsiTheme="minorHAnsi"/>
          <w:bCs/>
          <w:color w:val="000000"/>
        </w:rPr>
        <w:t xml:space="preserve">3 </w:t>
      </w:r>
      <w:r w:rsidR="00F660E4">
        <w:rPr>
          <w:rFonts w:asciiTheme="minorHAnsi" w:hAnsiTheme="minorHAnsi"/>
          <w:bCs/>
          <w:color w:val="000000"/>
        </w:rPr>
        <w:t xml:space="preserve">popular science </w:t>
      </w:r>
      <w:r w:rsidR="00736374">
        <w:rPr>
          <w:rFonts w:asciiTheme="minorHAnsi" w:hAnsiTheme="minorHAnsi"/>
          <w:bCs/>
          <w:color w:val="000000"/>
        </w:rPr>
        <w:t>books</w:t>
      </w:r>
      <w:r w:rsidR="00F660E4">
        <w:rPr>
          <w:rFonts w:asciiTheme="minorHAnsi" w:hAnsiTheme="minorHAnsi"/>
          <w:bCs/>
          <w:color w:val="000000"/>
        </w:rPr>
        <w:t xml:space="preserve"> that have educated the public about autism and related areas of psychology</w:t>
      </w:r>
      <w:r w:rsidR="00736374">
        <w:rPr>
          <w:rFonts w:asciiTheme="minorHAnsi" w:hAnsiTheme="minorHAnsi"/>
          <w:bCs/>
          <w:color w:val="000000"/>
        </w:rPr>
        <w:t>:</w:t>
      </w:r>
      <w:r w:rsidRPr="00057FA8">
        <w:rPr>
          <w:rFonts w:asciiTheme="minorHAnsi" w:hAnsiTheme="minorHAnsi"/>
          <w:bCs/>
          <w:color w:val="000000"/>
        </w:rPr>
        <w:t xml:space="preserve"> </w:t>
      </w:r>
      <w:r w:rsidRPr="00057FA8">
        <w:rPr>
          <w:rStyle w:val="Emphasis"/>
          <w:rFonts w:asciiTheme="minorHAnsi" w:hAnsiTheme="minorHAnsi"/>
          <w:bCs/>
          <w:color w:val="000000"/>
        </w:rPr>
        <w:t>The Essential Difference</w:t>
      </w:r>
      <w:r w:rsidRPr="00057FA8">
        <w:rPr>
          <w:rFonts w:asciiTheme="minorHAnsi" w:hAnsiTheme="minorHAnsi"/>
          <w:bCs/>
          <w:color w:val="000000"/>
        </w:rPr>
        <w:t xml:space="preserve">, </w:t>
      </w:r>
      <w:r w:rsidRPr="00057FA8">
        <w:rPr>
          <w:rFonts w:asciiTheme="minorHAnsi" w:hAnsiTheme="minorHAnsi"/>
          <w:bCs/>
          <w:i/>
          <w:color w:val="000000"/>
        </w:rPr>
        <w:t>Zero Degrees of Empathy</w:t>
      </w:r>
      <w:r w:rsidR="00736374">
        <w:rPr>
          <w:rFonts w:asciiTheme="minorHAnsi" w:hAnsiTheme="minorHAnsi"/>
          <w:bCs/>
          <w:color w:val="000000"/>
        </w:rPr>
        <w:t xml:space="preserve">, and </w:t>
      </w:r>
      <w:r w:rsidR="00760342">
        <w:rPr>
          <w:rFonts w:asciiTheme="minorHAnsi" w:hAnsiTheme="minorHAnsi"/>
          <w:bCs/>
          <w:i/>
          <w:iCs/>
          <w:color w:val="000000"/>
        </w:rPr>
        <w:t xml:space="preserve">The Pattern Seekers. </w:t>
      </w:r>
      <w:r w:rsidR="004A7E12">
        <w:rPr>
          <w:rFonts w:asciiTheme="minorHAnsi" w:hAnsiTheme="minorHAnsi"/>
          <w:bCs/>
          <w:color w:val="000000"/>
        </w:rPr>
        <w:t xml:space="preserve">He has also written 2 academic books: </w:t>
      </w:r>
      <w:proofErr w:type="spellStart"/>
      <w:r w:rsidR="004A7E12" w:rsidRPr="00057FA8">
        <w:rPr>
          <w:rStyle w:val="Emphasis"/>
          <w:rFonts w:asciiTheme="minorHAnsi" w:hAnsiTheme="minorHAnsi"/>
          <w:bCs/>
          <w:color w:val="000000"/>
        </w:rPr>
        <w:t>Mindblindness</w:t>
      </w:r>
      <w:proofErr w:type="spellEnd"/>
      <w:r w:rsidR="004A7E12" w:rsidRPr="00057FA8">
        <w:rPr>
          <w:rFonts w:asciiTheme="minorHAnsi" w:hAnsiTheme="minorHAnsi"/>
          <w:bCs/>
          <w:color w:val="000000"/>
        </w:rPr>
        <w:t>,</w:t>
      </w:r>
      <w:r w:rsidR="004A7E12">
        <w:rPr>
          <w:rFonts w:asciiTheme="minorHAnsi" w:hAnsiTheme="minorHAnsi"/>
          <w:bCs/>
          <w:color w:val="000000"/>
        </w:rPr>
        <w:t xml:space="preserve"> and </w:t>
      </w:r>
      <w:r w:rsidR="004A7E12" w:rsidRPr="00057FA8">
        <w:rPr>
          <w:rFonts w:asciiTheme="minorHAnsi" w:hAnsiTheme="minorHAnsi"/>
          <w:bCs/>
          <w:i/>
          <w:color w:val="000000"/>
        </w:rPr>
        <w:t>Prenatal Testosterone in Mind</w:t>
      </w:r>
      <w:r w:rsidR="004A7E12">
        <w:rPr>
          <w:rFonts w:asciiTheme="minorHAnsi" w:hAnsiTheme="minorHAnsi"/>
          <w:bCs/>
          <w:color w:val="000000"/>
        </w:rPr>
        <w:t>.</w:t>
      </w:r>
      <w:r w:rsidR="00796DE8">
        <w:rPr>
          <w:rFonts w:asciiTheme="minorHAnsi" w:hAnsiTheme="minorHAnsi"/>
          <w:bCs/>
          <w:color w:val="000000"/>
        </w:rPr>
        <w:t xml:space="preserve"> </w:t>
      </w:r>
      <w:r w:rsidR="00796DE8" w:rsidRPr="00057FA8">
        <w:rPr>
          <w:rFonts w:asciiTheme="minorHAnsi" w:hAnsiTheme="minorHAnsi"/>
          <w:bCs/>
          <w:color w:val="000000"/>
        </w:rPr>
        <w:t xml:space="preserve">He has </w:t>
      </w:r>
      <w:r w:rsidR="00796DE8">
        <w:rPr>
          <w:rFonts w:asciiTheme="minorHAnsi" w:hAnsiTheme="minorHAnsi"/>
          <w:bCs/>
          <w:color w:val="000000"/>
        </w:rPr>
        <w:t xml:space="preserve">also </w:t>
      </w:r>
      <w:r w:rsidR="00796DE8" w:rsidRPr="00057FA8">
        <w:rPr>
          <w:rFonts w:asciiTheme="minorHAnsi" w:hAnsiTheme="minorHAnsi"/>
          <w:bCs/>
          <w:color w:val="000000"/>
        </w:rPr>
        <w:t>written books for parents and teachers</w:t>
      </w:r>
      <w:r w:rsidR="00796DE8">
        <w:rPr>
          <w:rFonts w:asciiTheme="minorHAnsi" w:hAnsiTheme="minorHAnsi"/>
          <w:bCs/>
          <w:color w:val="000000"/>
        </w:rPr>
        <w:t>,</w:t>
      </w:r>
      <w:r w:rsidR="00796DE8" w:rsidRPr="00057FA8">
        <w:rPr>
          <w:rFonts w:asciiTheme="minorHAnsi" w:hAnsiTheme="minorHAnsi"/>
          <w:bCs/>
          <w:color w:val="000000"/>
        </w:rPr>
        <w:t xml:space="preserve"> including </w:t>
      </w:r>
      <w:r w:rsidR="00796DE8" w:rsidRPr="00057FA8">
        <w:rPr>
          <w:rFonts w:asciiTheme="minorHAnsi" w:hAnsiTheme="minorHAnsi"/>
          <w:bCs/>
          <w:i/>
          <w:color w:val="000000"/>
        </w:rPr>
        <w:t>Autism and Asperger Syndrome: The Facts</w:t>
      </w:r>
      <w:r w:rsidR="00796DE8" w:rsidRPr="00057FA8">
        <w:rPr>
          <w:rFonts w:asciiTheme="minorHAnsi" w:hAnsiTheme="minorHAnsi"/>
          <w:bCs/>
          <w:color w:val="000000"/>
        </w:rPr>
        <w:t xml:space="preserve">. He is author of </w:t>
      </w:r>
      <w:r w:rsidR="00796DE8" w:rsidRPr="00057FA8">
        <w:rPr>
          <w:rFonts w:asciiTheme="minorHAnsi" w:hAnsiTheme="minorHAnsi"/>
          <w:bCs/>
          <w:i/>
          <w:color w:val="000000"/>
        </w:rPr>
        <w:t xml:space="preserve">Mind Reading </w:t>
      </w:r>
      <w:r w:rsidR="00796DE8" w:rsidRPr="00057FA8">
        <w:rPr>
          <w:rFonts w:asciiTheme="minorHAnsi" w:hAnsiTheme="minorHAnsi"/>
          <w:bCs/>
          <w:color w:val="000000"/>
        </w:rPr>
        <w:t xml:space="preserve">and </w:t>
      </w:r>
      <w:r w:rsidR="00796DE8" w:rsidRPr="00057FA8">
        <w:rPr>
          <w:rFonts w:asciiTheme="minorHAnsi" w:hAnsiTheme="minorHAnsi"/>
          <w:bCs/>
          <w:i/>
          <w:color w:val="000000"/>
        </w:rPr>
        <w:t>The Transporters</w:t>
      </w:r>
      <w:r w:rsidR="00796DE8" w:rsidRPr="00057FA8">
        <w:rPr>
          <w:rFonts w:asciiTheme="minorHAnsi" w:hAnsiTheme="minorHAnsi"/>
          <w:bCs/>
          <w:color w:val="000000"/>
        </w:rPr>
        <w:t>,</w:t>
      </w:r>
      <w:r w:rsidR="00796DE8">
        <w:rPr>
          <w:rFonts w:asciiTheme="minorHAnsi" w:hAnsiTheme="minorHAnsi"/>
          <w:bCs/>
          <w:color w:val="000000"/>
        </w:rPr>
        <w:t xml:space="preserve"> digital educational resources</w:t>
      </w:r>
      <w:r w:rsidR="00796DE8" w:rsidRPr="00057FA8">
        <w:rPr>
          <w:rFonts w:asciiTheme="minorHAnsi" w:hAnsiTheme="minorHAnsi"/>
          <w:bCs/>
          <w:color w:val="000000"/>
        </w:rPr>
        <w:t xml:space="preserve"> to help </w:t>
      </w:r>
      <w:r w:rsidR="00796DE8">
        <w:rPr>
          <w:rFonts w:asciiTheme="minorHAnsi" w:hAnsiTheme="minorHAnsi"/>
          <w:bCs/>
          <w:color w:val="000000"/>
        </w:rPr>
        <w:t xml:space="preserve">autistic people </w:t>
      </w:r>
      <w:r w:rsidR="00796DE8" w:rsidRPr="00057FA8">
        <w:rPr>
          <w:rFonts w:asciiTheme="minorHAnsi" w:hAnsiTheme="minorHAnsi"/>
          <w:bCs/>
          <w:color w:val="000000"/>
        </w:rPr>
        <w:t xml:space="preserve">learn emotion recognition, </w:t>
      </w:r>
      <w:r w:rsidR="00796DE8">
        <w:rPr>
          <w:rFonts w:asciiTheme="minorHAnsi" w:hAnsiTheme="minorHAnsi"/>
          <w:bCs/>
          <w:color w:val="000000"/>
        </w:rPr>
        <w:t xml:space="preserve">and </w:t>
      </w:r>
      <w:r w:rsidR="00796DE8" w:rsidRPr="00057FA8">
        <w:rPr>
          <w:rFonts w:asciiTheme="minorHAnsi" w:hAnsiTheme="minorHAnsi"/>
          <w:bCs/>
          <w:color w:val="000000"/>
        </w:rPr>
        <w:t xml:space="preserve">both nominated for BAFTA awards. </w:t>
      </w:r>
      <w:r w:rsidR="004334D4">
        <w:rPr>
          <w:rFonts w:asciiTheme="minorHAnsi" w:hAnsiTheme="minorHAnsi"/>
          <w:bCs/>
          <w:color w:val="000000"/>
        </w:rPr>
        <w:t xml:space="preserve">He has </w:t>
      </w:r>
      <w:r w:rsidR="00F660E4">
        <w:rPr>
          <w:rFonts w:asciiTheme="minorHAnsi" w:hAnsiTheme="minorHAnsi"/>
          <w:bCs/>
          <w:color w:val="000000"/>
        </w:rPr>
        <w:t xml:space="preserve">also </w:t>
      </w:r>
      <w:r w:rsidR="004334D4">
        <w:rPr>
          <w:rFonts w:asciiTheme="minorHAnsi" w:hAnsiTheme="minorHAnsi"/>
          <w:bCs/>
          <w:color w:val="000000"/>
        </w:rPr>
        <w:t xml:space="preserve">published over </w:t>
      </w:r>
      <w:r w:rsidR="00FE5F6B">
        <w:rPr>
          <w:rFonts w:asciiTheme="minorHAnsi" w:hAnsiTheme="minorHAnsi"/>
          <w:bCs/>
          <w:color w:val="000000"/>
        </w:rPr>
        <w:t>7</w:t>
      </w:r>
      <w:r w:rsidR="0018400C">
        <w:rPr>
          <w:rFonts w:asciiTheme="minorHAnsi" w:hAnsiTheme="minorHAnsi"/>
          <w:bCs/>
          <w:color w:val="000000"/>
        </w:rPr>
        <w:t>5</w:t>
      </w:r>
      <w:r w:rsidR="00FE5F6B">
        <w:rPr>
          <w:rFonts w:asciiTheme="minorHAnsi" w:hAnsiTheme="minorHAnsi"/>
          <w:bCs/>
          <w:color w:val="000000"/>
        </w:rPr>
        <w:t>0</w:t>
      </w:r>
      <w:r w:rsidR="004334D4">
        <w:rPr>
          <w:rFonts w:asciiTheme="minorHAnsi" w:hAnsiTheme="minorHAnsi"/>
          <w:bCs/>
          <w:color w:val="000000"/>
        </w:rPr>
        <w:t xml:space="preserve"> peer reviewed scientific articles, which</w:t>
      </w:r>
      <w:r w:rsidR="004334D4">
        <w:rPr>
          <w:rFonts w:asciiTheme="minorHAnsi" w:hAnsiTheme="minorHAnsi"/>
          <w:bCs/>
          <w:i/>
          <w:iCs/>
          <w:color w:val="000000"/>
        </w:rPr>
        <w:t xml:space="preserve"> </w:t>
      </w:r>
      <w:r w:rsidR="004334D4">
        <w:rPr>
          <w:rFonts w:asciiTheme="minorHAnsi" w:hAnsiTheme="minorHAnsi" w:cs="Arial"/>
        </w:rPr>
        <w:t>have</w:t>
      </w:r>
      <w:r w:rsidR="004334D4" w:rsidRPr="00057FA8">
        <w:rPr>
          <w:rFonts w:asciiTheme="minorHAnsi" w:hAnsiTheme="minorHAnsi" w:cs="Arial"/>
        </w:rPr>
        <w:t xml:space="preserve"> made contributions to autism research, typical cognitive sex differences, and synaesthesia research.</w:t>
      </w:r>
      <w:r w:rsidR="004A7E12">
        <w:rPr>
          <w:rFonts w:asciiTheme="minorHAnsi" w:hAnsiTheme="minorHAnsi" w:cs="Arial"/>
        </w:rPr>
        <w:t xml:space="preserve"> </w:t>
      </w:r>
    </w:p>
    <w:p w14:paraId="1C217361" w14:textId="77777777" w:rsidR="009C33E0" w:rsidRDefault="009C33E0" w:rsidP="00BF3930">
      <w:pPr>
        <w:pStyle w:val="NormalWeb"/>
        <w:ind w:left="-567" w:right="-346"/>
        <w:contextualSpacing/>
        <w:jc w:val="both"/>
        <w:rPr>
          <w:rFonts w:asciiTheme="minorHAnsi" w:hAnsiTheme="minorHAnsi" w:cs="Arial"/>
        </w:rPr>
      </w:pPr>
    </w:p>
    <w:p w14:paraId="1BF41161" w14:textId="1E076103" w:rsidR="00057FA8" w:rsidRDefault="004334D4" w:rsidP="00BF3930">
      <w:pPr>
        <w:pStyle w:val="NormalWeb"/>
        <w:ind w:left="-567" w:right="-346"/>
        <w:contextualSpacing/>
        <w:jc w:val="both"/>
        <w:rPr>
          <w:rFonts w:asciiTheme="minorHAnsi" w:hAnsiTheme="minorHAnsi"/>
          <w:bCs/>
          <w:color w:val="000000"/>
        </w:rPr>
      </w:pPr>
      <w:r>
        <w:rPr>
          <w:rFonts w:asciiTheme="minorHAnsi" w:hAnsiTheme="minorHAnsi" w:cs="Arial"/>
        </w:rPr>
        <w:t xml:space="preserve">Three influential theories </w:t>
      </w:r>
      <w:r>
        <w:rPr>
          <w:rFonts w:asciiTheme="minorHAnsi" w:hAnsiTheme="minorHAnsi"/>
          <w:bCs/>
          <w:color w:val="000000"/>
        </w:rPr>
        <w:t>h</w:t>
      </w:r>
      <w:r w:rsidR="00EE4592" w:rsidRPr="00057FA8">
        <w:rPr>
          <w:rFonts w:asciiTheme="minorHAnsi" w:hAnsiTheme="minorHAnsi"/>
          <w:bCs/>
          <w:color w:val="000000"/>
        </w:rPr>
        <w:t>e</w:t>
      </w:r>
      <w:r w:rsidR="00664135" w:rsidRPr="00057FA8">
        <w:rPr>
          <w:rFonts w:asciiTheme="minorHAnsi" w:hAnsiTheme="minorHAnsi" w:cs="Arial"/>
        </w:rPr>
        <w:t xml:space="preserve"> formulated</w:t>
      </w:r>
      <w:r>
        <w:rPr>
          <w:rFonts w:asciiTheme="minorHAnsi" w:hAnsiTheme="minorHAnsi" w:cs="Arial"/>
        </w:rPr>
        <w:t xml:space="preserve"> were</w:t>
      </w:r>
      <w:r w:rsidR="00664135" w:rsidRPr="00057FA8">
        <w:rPr>
          <w:rFonts w:asciiTheme="minorHAnsi" w:hAnsiTheme="minorHAnsi" w:cs="Arial"/>
        </w:rPr>
        <w:t xml:space="preserve"> the ‘</w:t>
      </w:r>
      <w:proofErr w:type="spellStart"/>
      <w:r w:rsidR="00664135" w:rsidRPr="00057FA8">
        <w:rPr>
          <w:rFonts w:asciiTheme="minorHAnsi" w:hAnsiTheme="minorHAnsi" w:cs="Arial"/>
        </w:rPr>
        <w:t>mindblindness</w:t>
      </w:r>
      <w:proofErr w:type="spellEnd"/>
      <w:r w:rsidR="00664135" w:rsidRPr="00057FA8">
        <w:rPr>
          <w:rFonts w:asciiTheme="minorHAnsi" w:hAnsiTheme="minorHAnsi" w:cs="Arial"/>
        </w:rPr>
        <w:t>’ theory of autism</w:t>
      </w:r>
      <w:r w:rsidR="0016446B" w:rsidRPr="00057FA8">
        <w:rPr>
          <w:rFonts w:asciiTheme="minorHAnsi" w:hAnsiTheme="minorHAnsi" w:cs="Arial"/>
        </w:rPr>
        <w:t>,</w:t>
      </w:r>
      <w:r w:rsidR="00CE3195" w:rsidRPr="00057FA8">
        <w:rPr>
          <w:rFonts w:asciiTheme="minorHAnsi" w:hAnsiTheme="minorHAnsi" w:cs="Arial"/>
        </w:rPr>
        <w:t xml:space="preserve"> </w:t>
      </w:r>
      <w:r w:rsidR="00664135" w:rsidRPr="00057FA8">
        <w:rPr>
          <w:rFonts w:asciiTheme="minorHAnsi" w:hAnsiTheme="minorHAnsi" w:cs="Arial"/>
        </w:rPr>
        <w:t>the ‘</w:t>
      </w:r>
      <w:r w:rsidR="00EE4592" w:rsidRPr="00057FA8">
        <w:rPr>
          <w:rFonts w:asciiTheme="minorHAnsi" w:hAnsiTheme="minorHAnsi" w:cs="Arial"/>
        </w:rPr>
        <w:t>prenatal</w:t>
      </w:r>
      <w:r w:rsidR="00664135" w:rsidRPr="00057FA8">
        <w:rPr>
          <w:rFonts w:asciiTheme="minorHAnsi" w:hAnsiTheme="minorHAnsi" w:cs="Arial"/>
        </w:rPr>
        <w:t xml:space="preserve"> sex steroid’ theory of autism</w:t>
      </w:r>
      <w:r w:rsidR="0016446B" w:rsidRPr="00057FA8">
        <w:rPr>
          <w:rFonts w:asciiTheme="minorHAnsi" w:hAnsiTheme="minorHAnsi" w:cs="Arial"/>
        </w:rPr>
        <w:t>, and the ‘</w:t>
      </w:r>
      <w:r w:rsidR="00F660E4">
        <w:rPr>
          <w:rFonts w:asciiTheme="minorHAnsi" w:hAnsiTheme="minorHAnsi" w:cs="Arial"/>
        </w:rPr>
        <w:t>empathising-systemising (E-</w:t>
      </w:r>
      <w:r w:rsidR="00382DB9">
        <w:rPr>
          <w:rFonts w:asciiTheme="minorHAnsi" w:hAnsiTheme="minorHAnsi" w:cs="Arial"/>
        </w:rPr>
        <w:t>S</w:t>
      </w:r>
      <w:r w:rsidR="00F660E4">
        <w:rPr>
          <w:rFonts w:asciiTheme="minorHAnsi" w:hAnsiTheme="minorHAnsi" w:cs="Arial"/>
        </w:rPr>
        <w:t>)’</w:t>
      </w:r>
      <w:r w:rsidR="0016446B" w:rsidRPr="00057FA8">
        <w:rPr>
          <w:rFonts w:asciiTheme="minorHAnsi" w:hAnsiTheme="minorHAnsi" w:cs="Arial"/>
        </w:rPr>
        <w:t xml:space="preserve"> theory of typical sex differences</w:t>
      </w:r>
      <w:r>
        <w:rPr>
          <w:rFonts w:asciiTheme="minorHAnsi" w:hAnsiTheme="minorHAnsi" w:cs="Arial"/>
        </w:rPr>
        <w:t>.</w:t>
      </w:r>
      <w:r w:rsidR="00CD529D">
        <w:rPr>
          <w:rFonts w:asciiTheme="minorHAnsi" w:hAnsiTheme="minorHAnsi" w:cs="Arial"/>
        </w:rPr>
        <w:t xml:space="preserve"> </w:t>
      </w:r>
      <w:r w:rsidR="00CD529D" w:rsidRPr="00CD529D">
        <w:rPr>
          <w:rFonts w:asciiTheme="minorHAnsi" w:hAnsiTheme="minorHAnsi" w:cs="Arial"/>
          <w:bCs/>
        </w:rPr>
        <w:t>Among his scientific discoveries are “</w:t>
      </w:r>
      <w:proofErr w:type="spellStart"/>
      <w:r w:rsidR="00CD529D" w:rsidRPr="00CD529D">
        <w:rPr>
          <w:rFonts w:asciiTheme="minorHAnsi" w:hAnsiTheme="minorHAnsi" w:cs="Arial"/>
          <w:bCs/>
        </w:rPr>
        <w:t>mindblindness</w:t>
      </w:r>
      <w:proofErr w:type="spellEnd"/>
      <w:r w:rsidR="00CD529D" w:rsidRPr="00CD529D">
        <w:rPr>
          <w:rFonts w:asciiTheme="minorHAnsi" w:hAnsiTheme="minorHAnsi" w:cs="Arial"/>
          <w:bCs/>
        </w:rPr>
        <w:t>” in autism, that autism can be diagnosed at 18 months of age,</w:t>
      </w:r>
      <w:r w:rsidR="00CD529D" w:rsidRPr="00CD529D">
        <w:rPr>
          <w:rFonts w:asciiTheme="minorHAnsi" w:hAnsiTheme="minorHAnsi"/>
          <w:bCs/>
          <w:i/>
          <w:iCs/>
          <w:color w:val="000000"/>
        </w:rPr>
        <w:t xml:space="preserve"> </w:t>
      </w:r>
      <w:r w:rsidR="00CD529D" w:rsidRPr="00CD529D">
        <w:rPr>
          <w:rFonts w:asciiTheme="minorHAnsi" w:hAnsiTheme="minorHAnsi" w:cs="Arial"/>
          <w:bCs/>
        </w:rPr>
        <w:t xml:space="preserve">the role of the amygdala in autism, </w:t>
      </w:r>
      <w:r w:rsidR="0028464F">
        <w:rPr>
          <w:rFonts w:asciiTheme="minorHAnsi" w:hAnsiTheme="minorHAnsi" w:cs="Arial"/>
          <w:bCs/>
        </w:rPr>
        <w:t xml:space="preserve">genetic links between </w:t>
      </w:r>
      <w:r w:rsidR="00382DB9">
        <w:rPr>
          <w:rFonts w:asciiTheme="minorHAnsi" w:hAnsiTheme="minorHAnsi" w:cs="Arial"/>
          <w:bCs/>
        </w:rPr>
        <w:t xml:space="preserve">systemizing </w:t>
      </w:r>
      <w:r w:rsidR="0028464F">
        <w:rPr>
          <w:rFonts w:asciiTheme="minorHAnsi" w:hAnsiTheme="minorHAnsi" w:cs="Arial"/>
          <w:bCs/>
        </w:rPr>
        <w:t>and</w:t>
      </w:r>
      <w:r w:rsidR="00382DB9">
        <w:rPr>
          <w:rFonts w:asciiTheme="minorHAnsi" w:hAnsiTheme="minorHAnsi" w:cs="Arial"/>
          <w:bCs/>
        </w:rPr>
        <w:t xml:space="preserve"> autism, and </w:t>
      </w:r>
      <w:r w:rsidR="00CD529D" w:rsidRPr="00CD529D">
        <w:rPr>
          <w:rFonts w:asciiTheme="minorHAnsi" w:hAnsiTheme="minorHAnsi" w:cs="Arial"/>
          <w:bCs/>
        </w:rPr>
        <w:t>the causal role of prenatal sex steroids in autism</w:t>
      </w:r>
      <w:r w:rsidR="00382DB9">
        <w:rPr>
          <w:rFonts w:asciiTheme="minorHAnsi" w:hAnsiTheme="minorHAnsi" w:cs="Arial"/>
          <w:bCs/>
        </w:rPr>
        <w:t>.</w:t>
      </w:r>
      <w:r w:rsidR="00075783">
        <w:rPr>
          <w:rFonts w:asciiTheme="minorHAnsi" w:hAnsiTheme="minorHAnsi" w:cs="Arial"/>
          <w:bCs/>
        </w:rPr>
        <w:t xml:space="preserve"> </w:t>
      </w:r>
    </w:p>
    <w:p w14:paraId="5CE6BC0A" w14:textId="77777777" w:rsidR="00F660E4" w:rsidRPr="00F660E4" w:rsidRDefault="00F660E4" w:rsidP="00F660E4">
      <w:pPr>
        <w:pStyle w:val="NormalWeb"/>
        <w:ind w:left="-567" w:right="-346"/>
        <w:contextualSpacing/>
        <w:jc w:val="both"/>
        <w:rPr>
          <w:rFonts w:asciiTheme="minorHAnsi" w:hAnsiTheme="minorHAnsi"/>
          <w:bCs/>
          <w:color w:val="000000"/>
        </w:rPr>
      </w:pPr>
    </w:p>
    <w:p w14:paraId="4D7DCCFC" w14:textId="14767613" w:rsidR="004A7E12" w:rsidRDefault="00EE4592" w:rsidP="004A7E12">
      <w:pPr>
        <w:pStyle w:val="NormalWeb"/>
        <w:ind w:left="-567" w:right="-346"/>
        <w:contextualSpacing/>
        <w:jc w:val="both"/>
        <w:rPr>
          <w:rFonts w:asciiTheme="minorHAnsi" w:hAnsiTheme="minorHAnsi"/>
          <w:bCs/>
          <w:color w:val="000000"/>
        </w:rPr>
      </w:pPr>
      <w:r w:rsidRPr="00057FA8">
        <w:rPr>
          <w:rFonts w:asciiTheme="minorHAnsi" w:hAnsiTheme="minorHAnsi" w:cs="Arial"/>
        </w:rPr>
        <w:t>He</w:t>
      </w:r>
      <w:r w:rsidR="008D4575" w:rsidRPr="00057FA8">
        <w:rPr>
          <w:rFonts w:asciiTheme="minorHAnsi" w:hAnsiTheme="minorHAnsi" w:cs="Arial"/>
        </w:rPr>
        <w:t xml:space="preserve"> created the first UK clinic for adults with suspected Asperger Syndrome</w:t>
      </w:r>
      <w:r w:rsidR="00CE3195" w:rsidRPr="00057FA8">
        <w:rPr>
          <w:rFonts w:asciiTheme="minorHAnsi" w:hAnsiTheme="minorHAnsi" w:cs="Arial"/>
        </w:rPr>
        <w:t xml:space="preserve"> (1999)</w:t>
      </w:r>
      <w:r w:rsidR="00F660E4">
        <w:rPr>
          <w:rFonts w:asciiTheme="minorHAnsi" w:hAnsiTheme="minorHAnsi" w:cs="Arial"/>
        </w:rPr>
        <w:t xml:space="preserve">, now simply called autism, </w:t>
      </w:r>
      <w:r w:rsidR="0048056B" w:rsidRPr="00057FA8">
        <w:rPr>
          <w:rFonts w:asciiTheme="minorHAnsi" w:hAnsiTheme="minorHAnsi" w:cs="Arial"/>
        </w:rPr>
        <w:t>that</w:t>
      </w:r>
      <w:r w:rsidR="008D4575" w:rsidRPr="00057FA8">
        <w:rPr>
          <w:rFonts w:asciiTheme="minorHAnsi" w:hAnsiTheme="minorHAnsi" w:cs="Arial"/>
        </w:rPr>
        <w:t xml:space="preserve"> has helped over 1,000 patients to h</w:t>
      </w:r>
      <w:r w:rsidR="0048056B" w:rsidRPr="00057FA8">
        <w:rPr>
          <w:rFonts w:asciiTheme="minorHAnsi" w:hAnsiTheme="minorHAnsi" w:cs="Arial"/>
        </w:rPr>
        <w:t>ave their disability recognized</w:t>
      </w:r>
      <w:r w:rsidR="008D4575" w:rsidRPr="00057FA8">
        <w:rPr>
          <w:rFonts w:asciiTheme="minorHAnsi" w:hAnsiTheme="minorHAnsi" w:cs="Arial"/>
        </w:rPr>
        <w:t>.</w:t>
      </w:r>
      <w:r w:rsidR="00072A36" w:rsidRPr="00057FA8">
        <w:rPr>
          <w:rFonts w:asciiTheme="minorHAnsi" w:hAnsiTheme="minorHAnsi" w:cs="Arial"/>
        </w:rPr>
        <w:t xml:space="preserve"> </w:t>
      </w:r>
      <w:r w:rsidR="00242E1D" w:rsidRPr="00057FA8">
        <w:rPr>
          <w:rFonts w:asciiTheme="minorHAnsi" w:hAnsiTheme="minorHAnsi" w:cs="Arial"/>
        </w:rPr>
        <w:t xml:space="preserve">He gave a keynote address to the United Nations in New York on Autism Awareness Day 2017 on the topic of </w:t>
      </w:r>
      <w:r w:rsidR="00242E1D" w:rsidRPr="00057FA8">
        <w:rPr>
          <w:rFonts w:asciiTheme="minorHAnsi" w:hAnsiTheme="minorHAnsi" w:cs="Arial"/>
          <w:i/>
        </w:rPr>
        <w:t>Autism and Human Rights.</w:t>
      </w:r>
      <w:r w:rsidR="004334D4">
        <w:rPr>
          <w:rFonts w:asciiTheme="minorHAnsi" w:hAnsiTheme="minorHAnsi" w:cs="Arial"/>
          <w:i/>
        </w:rPr>
        <w:t xml:space="preserve"> </w:t>
      </w:r>
      <w:r w:rsidR="00DF6616" w:rsidRPr="00057FA8">
        <w:rPr>
          <w:rFonts w:asciiTheme="minorHAnsi" w:hAnsiTheme="minorHAnsi"/>
          <w:bCs/>
        </w:rPr>
        <w:t xml:space="preserve">He serves as </w:t>
      </w:r>
      <w:r w:rsidR="00F660E4">
        <w:rPr>
          <w:rFonts w:asciiTheme="minorHAnsi" w:hAnsiTheme="minorHAnsi"/>
          <w:bCs/>
        </w:rPr>
        <w:t xml:space="preserve">Founding </w:t>
      </w:r>
      <w:r w:rsidR="00DF6616" w:rsidRPr="00057FA8">
        <w:rPr>
          <w:rFonts w:asciiTheme="minorHAnsi" w:hAnsiTheme="minorHAnsi"/>
          <w:bCs/>
        </w:rPr>
        <w:t>Trustee</w:t>
      </w:r>
      <w:r w:rsidR="00F660E4">
        <w:rPr>
          <w:rFonts w:asciiTheme="minorHAnsi" w:hAnsiTheme="minorHAnsi"/>
          <w:bCs/>
        </w:rPr>
        <w:t xml:space="preserve"> of</w:t>
      </w:r>
      <w:r w:rsidR="00DF6616" w:rsidRPr="00057FA8">
        <w:rPr>
          <w:rFonts w:asciiTheme="minorHAnsi" w:hAnsiTheme="minorHAnsi"/>
          <w:bCs/>
        </w:rPr>
        <w:t xml:space="preserve"> </w:t>
      </w:r>
      <w:r w:rsidR="00F660E4">
        <w:rPr>
          <w:rFonts w:asciiTheme="minorHAnsi" w:hAnsiTheme="minorHAnsi"/>
          <w:bCs/>
        </w:rPr>
        <w:t>the charity</w:t>
      </w:r>
      <w:r w:rsidR="00DF6616" w:rsidRPr="00057FA8">
        <w:rPr>
          <w:rFonts w:asciiTheme="minorHAnsi" w:hAnsiTheme="minorHAnsi"/>
          <w:bCs/>
        </w:rPr>
        <w:t xml:space="preserve"> the </w:t>
      </w:r>
      <w:r w:rsidR="00DF6616" w:rsidRPr="005E0818">
        <w:rPr>
          <w:rFonts w:asciiTheme="minorHAnsi" w:hAnsiTheme="minorHAnsi"/>
          <w:bCs/>
          <w:i/>
          <w:iCs/>
        </w:rPr>
        <w:t xml:space="preserve">Autism </w:t>
      </w:r>
      <w:r w:rsidR="005E0818" w:rsidRPr="005E0818">
        <w:rPr>
          <w:rFonts w:asciiTheme="minorHAnsi" w:hAnsiTheme="minorHAnsi"/>
          <w:bCs/>
          <w:i/>
          <w:iCs/>
        </w:rPr>
        <w:t>Action</w:t>
      </w:r>
      <w:r w:rsidR="00F660E4">
        <w:rPr>
          <w:rFonts w:asciiTheme="minorHAnsi" w:hAnsiTheme="minorHAnsi"/>
          <w:bCs/>
        </w:rPr>
        <w:t>, which uses evidence-based campaigning to improve the world for autistic people</w:t>
      </w:r>
      <w:r w:rsidR="00DF6616">
        <w:rPr>
          <w:rFonts w:asciiTheme="minorHAnsi" w:hAnsiTheme="minorHAnsi"/>
          <w:bCs/>
        </w:rPr>
        <w:t xml:space="preserve">, </w:t>
      </w:r>
      <w:r w:rsidR="00DF6616" w:rsidRPr="00057FA8">
        <w:rPr>
          <w:rFonts w:asciiTheme="minorHAnsi" w:hAnsiTheme="minorHAnsi"/>
          <w:bCs/>
        </w:rPr>
        <w:t>and</w:t>
      </w:r>
      <w:r w:rsidR="00F660E4">
        <w:rPr>
          <w:rFonts w:asciiTheme="minorHAnsi" w:hAnsiTheme="minorHAnsi"/>
          <w:bCs/>
        </w:rPr>
        <w:t xml:space="preserve"> is scientific advisor</w:t>
      </w:r>
      <w:r w:rsidR="00DF6616" w:rsidRPr="00057FA8">
        <w:rPr>
          <w:rFonts w:asciiTheme="minorHAnsi" w:hAnsiTheme="minorHAnsi"/>
          <w:bCs/>
        </w:rPr>
        <w:t xml:space="preserve"> to the company </w:t>
      </w:r>
      <w:proofErr w:type="spellStart"/>
      <w:r w:rsidR="00DF6616" w:rsidRPr="004A7E12">
        <w:rPr>
          <w:rFonts w:asciiTheme="minorHAnsi" w:hAnsiTheme="minorHAnsi"/>
          <w:bCs/>
          <w:i/>
          <w:iCs/>
        </w:rPr>
        <w:t>Auticon</w:t>
      </w:r>
      <w:proofErr w:type="spellEnd"/>
      <w:r w:rsidR="00DF6616" w:rsidRPr="00057FA8">
        <w:rPr>
          <w:rFonts w:asciiTheme="minorHAnsi" w:hAnsiTheme="minorHAnsi"/>
          <w:bCs/>
        </w:rPr>
        <w:t>, which only employs autistic people.</w:t>
      </w:r>
      <w:r w:rsidR="00C16519">
        <w:rPr>
          <w:rFonts w:asciiTheme="minorHAnsi" w:hAnsiTheme="minorHAnsi"/>
          <w:bCs/>
        </w:rPr>
        <w:t xml:space="preserve"> </w:t>
      </w:r>
    </w:p>
    <w:p w14:paraId="1604612E" w14:textId="77777777" w:rsidR="00057FA8" w:rsidRPr="00057FA8" w:rsidRDefault="00057FA8" w:rsidP="00F660E4">
      <w:pPr>
        <w:pStyle w:val="NormalWeb"/>
        <w:ind w:right="-346"/>
        <w:contextualSpacing/>
        <w:jc w:val="both"/>
        <w:rPr>
          <w:rFonts w:asciiTheme="minorHAnsi" w:hAnsiTheme="minorHAnsi" w:cs="Arial"/>
        </w:rPr>
      </w:pPr>
    </w:p>
    <w:p w14:paraId="1BF88650" w14:textId="5B45DD0B" w:rsidR="00BF3930" w:rsidRDefault="00EE4592" w:rsidP="004A7E12">
      <w:pPr>
        <w:pStyle w:val="NormalWeb"/>
        <w:ind w:left="-567" w:right="-346"/>
        <w:contextualSpacing/>
        <w:jc w:val="both"/>
        <w:rPr>
          <w:rFonts w:asciiTheme="minorHAnsi" w:hAnsiTheme="minorHAnsi"/>
        </w:rPr>
      </w:pPr>
      <w:r w:rsidRPr="00057FA8">
        <w:rPr>
          <w:rFonts w:asciiTheme="minorHAnsi" w:hAnsiTheme="minorHAnsi"/>
        </w:rPr>
        <w:t xml:space="preserve">He is a Fellow of </w:t>
      </w:r>
      <w:r w:rsidR="00F660E4">
        <w:rPr>
          <w:rFonts w:asciiTheme="minorHAnsi" w:hAnsiTheme="minorHAnsi"/>
        </w:rPr>
        <w:t xml:space="preserve">many academies and professional bodies, such as </w:t>
      </w:r>
      <w:r w:rsidRPr="00057FA8">
        <w:rPr>
          <w:rFonts w:asciiTheme="minorHAnsi" w:hAnsiTheme="minorHAnsi"/>
        </w:rPr>
        <w:t>the British Psychological Society</w:t>
      </w:r>
      <w:r w:rsidR="00030BFC" w:rsidRPr="00057FA8">
        <w:rPr>
          <w:rFonts w:asciiTheme="minorHAnsi" w:hAnsiTheme="minorHAnsi"/>
        </w:rPr>
        <w:t xml:space="preserve">, the British Academy, </w:t>
      </w:r>
      <w:r w:rsidR="004667D2" w:rsidRPr="00057FA8">
        <w:rPr>
          <w:rFonts w:asciiTheme="minorHAnsi" w:hAnsiTheme="minorHAnsi"/>
        </w:rPr>
        <w:t xml:space="preserve">the Academy of Medical Sciences, </w:t>
      </w:r>
      <w:r w:rsidR="00F70C9B">
        <w:rPr>
          <w:rFonts w:asciiTheme="minorHAnsi" w:hAnsiTheme="minorHAnsi"/>
        </w:rPr>
        <w:t xml:space="preserve">the Royal Society of Medicine, </w:t>
      </w:r>
      <w:r w:rsidR="00030BFC" w:rsidRPr="00057FA8">
        <w:rPr>
          <w:rFonts w:asciiTheme="minorHAnsi" w:hAnsiTheme="minorHAnsi"/>
        </w:rPr>
        <w:t xml:space="preserve">and the American Psychological Association. He is Vice-President of the National Autistic Society </w:t>
      </w:r>
      <w:r w:rsidRPr="00057FA8">
        <w:rPr>
          <w:rFonts w:asciiTheme="minorHAnsi" w:hAnsiTheme="minorHAnsi"/>
        </w:rPr>
        <w:t xml:space="preserve">and </w:t>
      </w:r>
      <w:r w:rsidR="00055133">
        <w:rPr>
          <w:rFonts w:asciiTheme="minorHAnsi" w:hAnsiTheme="minorHAnsi"/>
        </w:rPr>
        <w:t xml:space="preserve">was </w:t>
      </w:r>
      <w:r w:rsidRPr="00057FA8">
        <w:rPr>
          <w:rFonts w:asciiTheme="minorHAnsi" w:hAnsiTheme="minorHAnsi"/>
        </w:rPr>
        <w:t xml:space="preserve">President of the </w:t>
      </w:r>
      <w:r w:rsidR="00030BFC" w:rsidRPr="00057FA8">
        <w:rPr>
          <w:rFonts w:asciiTheme="minorHAnsi" w:hAnsiTheme="minorHAnsi"/>
        </w:rPr>
        <w:t>International Society for Autism Research (INSAR). He was Chair of the NICE Guideline Develo</w:t>
      </w:r>
      <w:r w:rsidRPr="00057FA8">
        <w:rPr>
          <w:rFonts w:asciiTheme="minorHAnsi" w:hAnsiTheme="minorHAnsi"/>
        </w:rPr>
        <w:t>pment Group for Autism (Adults)</w:t>
      </w:r>
      <w:r w:rsidR="0016446B" w:rsidRPr="00057FA8">
        <w:rPr>
          <w:rFonts w:asciiTheme="minorHAnsi" w:hAnsiTheme="minorHAnsi"/>
        </w:rPr>
        <w:t xml:space="preserve"> and was</w:t>
      </w:r>
      <w:r w:rsidR="0048056B" w:rsidRPr="00057FA8">
        <w:rPr>
          <w:rFonts w:asciiTheme="minorHAnsi" w:hAnsiTheme="minorHAnsi"/>
        </w:rPr>
        <w:t xml:space="preserve"> Chair of the Psychology Section of the British Academy</w:t>
      </w:r>
      <w:r w:rsidR="00455031" w:rsidRPr="00057FA8">
        <w:rPr>
          <w:rFonts w:asciiTheme="minorHAnsi" w:hAnsiTheme="minorHAnsi"/>
        </w:rPr>
        <w:t>.</w:t>
      </w:r>
      <w:r w:rsidRPr="00057FA8">
        <w:rPr>
          <w:rFonts w:asciiTheme="minorHAnsi" w:hAnsiTheme="minorHAnsi"/>
        </w:rPr>
        <w:t xml:space="preserve"> </w:t>
      </w:r>
      <w:r w:rsidR="004A7E12">
        <w:rPr>
          <w:rFonts w:asciiTheme="minorHAnsi" w:hAnsiTheme="minorHAnsi"/>
        </w:rPr>
        <w:t xml:space="preserve"> </w:t>
      </w:r>
    </w:p>
    <w:p w14:paraId="0AA17648" w14:textId="77777777" w:rsidR="00BF3930" w:rsidRDefault="00BF3930" w:rsidP="004A7E12">
      <w:pPr>
        <w:pStyle w:val="NormalWeb"/>
        <w:ind w:left="-567" w:right="-346"/>
        <w:contextualSpacing/>
        <w:jc w:val="both"/>
        <w:rPr>
          <w:rFonts w:asciiTheme="minorHAnsi" w:hAnsiTheme="minorHAnsi"/>
        </w:rPr>
      </w:pPr>
    </w:p>
    <w:p w14:paraId="3C389C7F" w14:textId="6F435885" w:rsidR="00F660E4" w:rsidRPr="004A7E12" w:rsidRDefault="00030BFC" w:rsidP="004A7E12">
      <w:pPr>
        <w:pStyle w:val="NormalWeb"/>
        <w:ind w:left="-567" w:right="-346"/>
        <w:contextualSpacing/>
        <w:jc w:val="both"/>
        <w:rPr>
          <w:rFonts w:asciiTheme="minorHAnsi" w:hAnsiTheme="minorHAnsi"/>
        </w:rPr>
      </w:pPr>
      <w:r w:rsidRPr="00057FA8">
        <w:rPr>
          <w:rFonts w:asciiTheme="minorHAnsi" w:hAnsiTheme="minorHAnsi"/>
        </w:rPr>
        <w:t xml:space="preserve">He </w:t>
      </w:r>
      <w:r w:rsidR="008A63EA">
        <w:rPr>
          <w:rFonts w:asciiTheme="minorHAnsi" w:hAnsiTheme="minorHAnsi"/>
        </w:rPr>
        <w:t>was</w:t>
      </w:r>
      <w:r w:rsidRPr="00057FA8">
        <w:rPr>
          <w:rFonts w:asciiTheme="minorHAnsi" w:hAnsiTheme="minorHAnsi"/>
        </w:rPr>
        <w:t xml:space="preserve"> </w:t>
      </w:r>
      <w:r w:rsidR="008A63EA">
        <w:rPr>
          <w:rFonts w:asciiTheme="minorHAnsi" w:hAnsiTheme="minorHAnsi"/>
        </w:rPr>
        <w:t xml:space="preserve">founding </w:t>
      </w:r>
      <w:r w:rsidRPr="00057FA8">
        <w:rPr>
          <w:rFonts w:asciiTheme="minorHAnsi" w:hAnsiTheme="minorHAnsi"/>
          <w:bCs/>
        </w:rPr>
        <w:t xml:space="preserve">co-editor in chief of the journal </w:t>
      </w:r>
      <w:r w:rsidRPr="00057FA8">
        <w:rPr>
          <w:rFonts w:asciiTheme="minorHAnsi" w:hAnsiTheme="minorHAnsi"/>
          <w:bCs/>
          <w:i/>
        </w:rPr>
        <w:t>Molecular Autism</w:t>
      </w:r>
      <w:r w:rsidR="00CD529D">
        <w:rPr>
          <w:rFonts w:asciiTheme="minorHAnsi" w:hAnsiTheme="minorHAnsi"/>
          <w:bCs/>
        </w:rPr>
        <w:t xml:space="preserve">. He </w:t>
      </w:r>
      <w:r w:rsidR="00455031" w:rsidRPr="00057FA8">
        <w:rPr>
          <w:rFonts w:asciiTheme="minorHAnsi" w:hAnsiTheme="minorHAnsi"/>
          <w:bCs/>
        </w:rPr>
        <w:t xml:space="preserve">is </w:t>
      </w:r>
      <w:r w:rsidR="00814C0C" w:rsidRPr="00057FA8">
        <w:rPr>
          <w:rFonts w:asciiTheme="minorHAnsi" w:hAnsiTheme="minorHAnsi"/>
          <w:bCs/>
        </w:rPr>
        <w:t>a National Institute of Health Research (NIHR) Senior Investigator.</w:t>
      </w:r>
      <w:r w:rsidR="00001300" w:rsidRPr="00057FA8">
        <w:rPr>
          <w:rFonts w:asciiTheme="minorHAnsi" w:hAnsiTheme="minorHAnsi"/>
          <w:bCs/>
        </w:rPr>
        <w:t xml:space="preserve"> </w:t>
      </w:r>
      <w:r w:rsidR="00057FA8" w:rsidRPr="00057FA8">
        <w:rPr>
          <w:rFonts w:asciiTheme="minorHAnsi" w:hAnsiTheme="minorHAnsi"/>
          <w:bCs/>
        </w:rPr>
        <w:t>He is the Principal Investigator</w:t>
      </w:r>
      <w:r w:rsidR="007C08CF">
        <w:rPr>
          <w:rFonts w:asciiTheme="minorHAnsi" w:hAnsiTheme="minorHAnsi"/>
          <w:bCs/>
        </w:rPr>
        <w:t xml:space="preserve"> (PI)</w:t>
      </w:r>
      <w:r w:rsidR="00057FA8" w:rsidRPr="00057FA8">
        <w:rPr>
          <w:rFonts w:asciiTheme="minorHAnsi" w:hAnsiTheme="minorHAnsi"/>
          <w:bCs/>
        </w:rPr>
        <w:t xml:space="preserve"> of the </w:t>
      </w:r>
      <w:proofErr w:type="spellStart"/>
      <w:r w:rsidR="00057FA8" w:rsidRPr="00057FA8">
        <w:rPr>
          <w:rFonts w:asciiTheme="minorHAnsi" w:hAnsiTheme="minorHAnsi"/>
          <w:bCs/>
        </w:rPr>
        <w:t>Wellcome</w:t>
      </w:r>
      <w:proofErr w:type="spellEnd"/>
      <w:r w:rsidR="00057FA8" w:rsidRPr="00057FA8">
        <w:rPr>
          <w:rFonts w:asciiTheme="minorHAnsi" w:hAnsiTheme="minorHAnsi"/>
          <w:bCs/>
        </w:rPr>
        <w:t xml:space="preserve"> Trust funded award investigating the genetics of autism, in collaboration with the Sanger Centre</w:t>
      </w:r>
      <w:r w:rsidR="00E6474A">
        <w:rPr>
          <w:rFonts w:asciiTheme="minorHAnsi" w:hAnsiTheme="minorHAnsi"/>
          <w:bCs/>
        </w:rPr>
        <w:t>,</w:t>
      </w:r>
      <w:r w:rsidR="007C08CF">
        <w:rPr>
          <w:rFonts w:asciiTheme="minorHAnsi" w:hAnsiTheme="minorHAnsi"/>
          <w:bCs/>
        </w:rPr>
        <w:t xml:space="preserve"> and is PI </w:t>
      </w:r>
      <w:r w:rsidR="00075783">
        <w:rPr>
          <w:rFonts w:asciiTheme="minorHAnsi" w:hAnsiTheme="minorHAnsi"/>
          <w:bCs/>
        </w:rPr>
        <w:t>o</w:t>
      </w:r>
      <w:r w:rsidR="007C08CF">
        <w:rPr>
          <w:rFonts w:asciiTheme="minorHAnsi" w:hAnsiTheme="minorHAnsi"/>
          <w:bCs/>
        </w:rPr>
        <w:t>f the SFARI funded award investigating the prenatal biology of sex differences in autism</w:t>
      </w:r>
      <w:r w:rsidR="00057FA8" w:rsidRPr="00057FA8">
        <w:rPr>
          <w:rFonts w:asciiTheme="minorHAnsi" w:hAnsiTheme="minorHAnsi"/>
          <w:bCs/>
        </w:rPr>
        <w:t>.</w:t>
      </w:r>
      <w:r w:rsidR="004122F0">
        <w:rPr>
          <w:rFonts w:asciiTheme="minorHAnsi" w:hAnsiTheme="minorHAnsi" w:cs="Arial"/>
        </w:rPr>
        <w:t xml:space="preserve"> </w:t>
      </w:r>
      <w:r w:rsidR="007C08CF">
        <w:rPr>
          <w:rFonts w:asciiTheme="minorHAnsi" w:hAnsiTheme="minorHAnsi" w:cs="Arial"/>
        </w:rPr>
        <w:t xml:space="preserve">He </w:t>
      </w:r>
      <w:r w:rsidR="00F660E4">
        <w:rPr>
          <w:rFonts w:asciiTheme="minorHAnsi" w:hAnsiTheme="minorHAnsi" w:cs="Arial"/>
        </w:rPr>
        <w:t xml:space="preserve">also </w:t>
      </w:r>
      <w:r w:rsidR="007C08CF">
        <w:rPr>
          <w:rFonts w:asciiTheme="minorHAnsi" w:hAnsiTheme="minorHAnsi" w:cs="Arial"/>
        </w:rPr>
        <w:t>leads other projects investigating vulnerability in autistic people, including</w:t>
      </w:r>
      <w:r w:rsidR="00075783">
        <w:rPr>
          <w:rFonts w:asciiTheme="minorHAnsi" w:hAnsiTheme="minorHAnsi" w:cs="Arial"/>
        </w:rPr>
        <w:t xml:space="preserve"> in</w:t>
      </w:r>
      <w:r w:rsidR="00E6474A">
        <w:rPr>
          <w:rFonts w:asciiTheme="minorHAnsi" w:hAnsiTheme="minorHAnsi" w:cs="Arial"/>
        </w:rPr>
        <w:t xml:space="preserve"> the</w:t>
      </w:r>
      <w:r w:rsidR="00075783">
        <w:rPr>
          <w:rFonts w:asciiTheme="minorHAnsi" w:hAnsiTheme="minorHAnsi" w:cs="Arial"/>
        </w:rPr>
        <w:t xml:space="preserve"> criminal justice system, employment, and suicidality.</w:t>
      </w:r>
      <w:r w:rsidR="007C08CF">
        <w:rPr>
          <w:rFonts w:asciiTheme="minorHAnsi" w:hAnsiTheme="minorHAnsi" w:cs="Arial"/>
        </w:rPr>
        <w:t xml:space="preserve"> </w:t>
      </w:r>
      <w:r w:rsidR="00F660E4">
        <w:rPr>
          <w:rFonts w:asciiTheme="minorHAnsi" w:hAnsiTheme="minorHAnsi"/>
          <w:bCs/>
        </w:rPr>
        <w:t>He has supervised 45 PhD students, many of whom are professors around the globe.</w:t>
      </w:r>
    </w:p>
    <w:p w14:paraId="1AEB1D4A" w14:textId="77777777" w:rsidR="00F660E4" w:rsidRDefault="00F660E4" w:rsidP="00F660E4">
      <w:pPr>
        <w:pStyle w:val="NormalWeb"/>
        <w:ind w:right="-346"/>
        <w:contextualSpacing/>
        <w:jc w:val="both"/>
        <w:rPr>
          <w:rFonts w:asciiTheme="minorHAnsi" w:hAnsiTheme="minorHAnsi" w:cs="Arial"/>
        </w:rPr>
      </w:pPr>
    </w:p>
    <w:p w14:paraId="2C589718" w14:textId="1FEC5E7C" w:rsidR="00BF3930" w:rsidRPr="00326085" w:rsidRDefault="00496E02" w:rsidP="00BF3930">
      <w:pPr>
        <w:pStyle w:val="NormalWeb"/>
        <w:ind w:left="-567" w:right="-346"/>
        <w:contextualSpacing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/>
          <w:bCs/>
        </w:rPr>
        <w:t>He received a knighthood in the New Year’s Honours List 2021</w:t>
      </w:r>
      <w:r w:rsidR="00BF3930">
        <w:rPr>
          <w:rFonts w:asciiTheme="minorHAnsi" w:hAnsiTheme="minorHAnsi"/>
          <w:bCs/>
        </w:rPr>
        <w:t xml:space="preserve"> for services to autism</w:t>
      </w:r>
      <w:r w:rsidR="0018400C">
        <w:rPr>
          <w:rFonts w:asciiTheme="minorHAnsi" w:hAnsiTheme="minorHAnsi"/>
          <w:bCs/>
        </w:rPr>
        <w:t xml:space="preserve"> and </w:t>
      </w:r>
      <w:r w:rsidR="00BF3930">
        <w:rPr>
          <w:rFonts w:asciiTheme="minorHAnsi" w:hAnsiTheme="minorHAnsi"/>
          <w:bCs/>
        </w:rPr>
        <w:t xml:space="preserve">was awarded </w:t>
      </w:r>
      <w:r w:rsidR="0018400C">
        <w:rPr>
          <w:rFonts w:asciiTheme="minorHAnsi" w:hAnsiTheme="minorHAnsi"/>
          <w:bCs/>
        </w:rPr>
        <w:t>the Medical Research Council (MRC) Millennium Medal 2023</w:t>
      </w:r>
      <w:r w:rsidR="00BF3930">
        <w:rPr>
          <w:rFonts w:asciiTheme="minorHAnsi" w:hAnsiTheme="minorHAnsi"/>
          <w:bCs/>
        </w:rPr>
        <w:t>, which is the highest personal award for medical researchers in the UK,</w:t>
      </w:r>
      <w:r w:rsidR="00BF3930">
        <w:rPr>
          <w:rFonts w:asciiTheme="minorHAnsi" w:hAnsiTheme="minorHAnsi" w:cs="Arial"/>
          <w:bCs/>
        </w:rPr>
        <w:t xml:space="preserve"> </w:t>
      </w:r>
      <w:r w:rsidR="00BF3930">
        <w:rPr>
          <w:rFonts w:asciiTheme="minorHAnsi" w:hAnsiTheme="minorHAnsi"/>
          <w:bCs/>
        </w:rPr>
        <w:t xml:space="preserve">in recognition of his pioneering research into the prenatal sex steroid theory of autism, his establishment of the ARC, and his work in the public understanding of neurodiversity. </w:t>
      </w:r>
    </w:p>
    <w:p w14:paraId="066A407A" w14:textId="5DA94E3B" w:rsidR="00F660E4" w:rsidRDefault="00F660E4" w:rsidP="00BF3930">
      <w:pPr>
        <w:pStyle w:val="NormalWeb"/>
        <w:ind w:left="-567" w:right="-346"/>
        <w:contextualSpacing/>
        <w:jc w:val="both"/>
        <w:rPr>
          <w:rFonts w:asciiTheme="minorHAnsi" w:hAnsiTheme="minorHAnsi"/>
          <w:bCs/>
        </w:rPr>
      </w:pPr>
    </w:p>
    <w:sectPr w:rsidR="00F660E4" w:rsidSect="000C2146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784"/>
    <w:rsid w:val="00001300"/>
    <w:rsid w:val="000223F9"/>
    <w:rsid w:val="00030BFC"/>
    <w:rsid w:val="00055133"/>
    <w:rsid w:val="00057FA8"/>
    <w:rsid w:val="00072A36"/>
    <w:rsid w:val="00075783"/>
    <w:rsid w:val="000C2146"/>
    <w:rsid w:val="00160C6F"/>
    <w:rsid w:val="0016446B"/>
    <w:rsid w:val="00170D1E"/>
    <w:rsid w:val="0018400C"/>
    <w:rsid w:val="001C136A"/>
    <w:rsid w:val="001D4359"/>
    <w:rsid w:val="001E62B3"/>
    <w:rsid w:val="00242E1D"/>
    <w:rsid w:val="0028464F"/>
    <w:rsid w:val="002A2B4D"/>
    <w:rsid w:val="00311B1F"/>
    <w:rsid w:val="00327483"/>
    <w:rsid w:val="00382DB9"/>
    <w:rsid w:val="003921F0"/>
    <w:rsid w:val="004122F0"/>
    <w:rsid w:val="00417FE8"/>
    <w:rsid w:val="004334D4"/>
    <w:rsid w:val="00455031"/>
    <w:rsid w:val="004667D2"/>
    <w:rsid w:val="00473C11"/>
    <w:rsid w:val="0048056B"/>
    <w:rsid w:val="00496E02"/>
    <w:rsid w:val="004A7E12"/>
    <w:rsid w:val="004C22D5"/>
    <w:rsid w:val="004D3FB6"/>
    <w:rsid w:val="0052119F"/>
    <w:rsid w:val="005B6355"/>
    <w:rsid w:val="005E0818"/>
    <w:rsid w:val="00664135"/>
    <w:rsid w:val="00696EB3"/>
    <w:rsid w:val="006C15B9"/>
    <w:rsid w:val="006F387F"/>
    <w:rsid w:val="00736374"/>
    <w:rsid w:val="00751784"/>
    <w:rsid w:val="00760342"/>
    <w:rsid w:val="00791A3C"/>
    <w:rsid w:val="00796DE8"/>
    <w:rsid w:val="007B5550"/>
    <w:rsid w:val="007C08CF"/>
    <w:rsid w:val="007C27F4"/>
    <w:rsid w:val="007F3246"/>
    <w:rsid w:val="00814C0C"/>
    <w:rsid w:val="00852B3E"/>
    <w:rsid w:val="008A63EA"/>
    <w:rsid w:val="008D4575"/>
    <w:rsid w:val="00962E27"/>
    <w:rsid w:val="009931BE"/>
    <w:rsid w:val="009A4270"/>
    <w:rsid w:val="009C0E57"/>
    <w:rsid w:val="009C33E0"/>
    <w:rsid w:val="009F6BC7"/>
    <w:rsid w:val="00A920F5"/>
    <w:rsid w:val="00AE623B"/>
    <w:rsid w:val="00B672B3"/>
    <w:rsid w:val="00B76463"/>
    <w:rsid w:val="00B8760F"/>
    <w:rsid w:val="00B9277B"/>
    <w:rsid w:val="00BE2C93"/>
    <w:rsid w:val="00BF3930"/>
    <w:rsid w:val="00BF534F"/>
    <w:rsid w:val="00C16519"/>
    <w:rsid w:val="00C31B2F"/>
    <w:rsid w:val="00CA7CC7"/>
    <w:rsid w:val="00CD529D"/>
    <w:rsid w:val="00CE3195"/>
    <w:rsid w:val="00D0061F"/>
    <w:rsid w:val="00D90B6F"/>
    <w:rsid w:val="00DA151D"/>
    <w:rsid w:val="00DA65E0"/>
    <w:rsid w:val="00DB7BBD"/>
    <w:rsid w:val="00DE44B2"/>
    <w:rsid w:val="00DF6616"/>
    <w:rsid w:val="00E4057B"/>
    <w:rsid w:val="00E511AD"/>
    <w:rsid w:val="00E6474A"/>
    <w:rsid w:val="00EE4592"/>
    <w:rsid w:val="00F660E4"/>
    <w:rsid w:val="00F70C9B"/>
    <w:rsid w:val="00FE5F6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41482C"/>
  <w15:docId w15:val="{ECEE495D-17B4-1E4C-BBF5-57EE20F7D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51784"/>
    <w:pPr>
      <w:suppressAutoHyphens/>
      <w:spacing w:before="280" w:after="280"/>
    </w:pPr>
    <w:rPr>
      <w:rFonts w:ascii="Times New Roman" w:eastAsia="Times New Roman" w:hAnsi="Times New Roman" w:cs="Times New Roman"/>
      <w:lang w:val="en-GB" w:eastAsia="ar-SA"/>
    </w:rPr>
  </w:style>
  <w:style w:type="character" w:styleId="Emphasis">
    <w:name w:val="Emphasis"/>
    <w:basedOn w:val="DefaultParagraphFont"/>
    <w:qFormat/>
    <w:rsid w:val="00751784"/>
    <w:rPr>
      <w:i/>
      <w:iCs/>
    </w:rPr>
  </w:style>
  <w:style w:type="character" w:styleId="Hyperlink">
    <w:name w:val="Hyperlink"/>
    <w:basedOn w:val="DefaultParagraphFont"/>
    <w:uiPriority w:val="99"/>
    <w:unhideWhenUsed/>
    <w:rsid w:val="0075178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34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522</Words>
  <Characters>2979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Cambridge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Clinical School Computing Service</dc:creator>
  <cp:keywords/>
  <dc:description/>
  <cp:lastModifiedBy>Simon Braschi</cp:lastModifiedBy>
  <cp:revision>2</cp:revision>
  <dcterms:created xsi:type="dcterms:W3CDTF">2025-03-04T09:45:00Z</dcterms:created>
  <dcterms:modified xsi:type="dcterms:W3CDTF">2025-03-04T09:45:00Z</dcterms:modified>
</cp:coreProperties>
</file>